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教学综合信息服务平台补办学生证申请及审核流程</w:t>
      </w:r>
    </w:p>
    <w:p>
      <w:pPr>
        <w:pStyle w:val="2"/>
      </w:pPr>
      <w:r>
        <w:rPr>
          <w:rFonts w:hint="eastAsia"/>
        </w:rPr>
        <w:t>一、学生登录平台提交申请</w:t>
      </w:r>
    </w:p>
    <w:p>
      <w:r>
        <w:rPr>
          <w:rFonts w:hint="eastAsia"/>
        </w:rPr>
        <w:t>1.选择报名申请-学生证补办申请</w:t>
      </w:r>
    </w:p>
    <w:p>
      <w:r>
        <w:drawing>
          <wp:inline distT="0" distB="0" distL="0" distR="0">
            <wp:extent cx="5274310" cy="380746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2.填写相关信息后提交申请</w:t>
      </w:r>
    </w:p>
    <w:p>
      <w:r>
        <w:drawing>
          <wp:inline distT="0" distB="0" distL="0" distR="0">
            <wp:extent cx="5274310" cy="152654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3.可通过流程跟踪查看办理进度</w:t>
      </w:r>
    </w:p>
    <w:p>
      <w:r>
        <w:drawing>
          <wp:inline distT="0" distB="0" distL="0" distR="0">
            <wp:extent cx="5274310" cy="152273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  <w:r>
        <w:rPr>
          <w:rFonts w:hint="eastAsia"/>
        </w:rPr>
        <w:t>二、学生工作办公室审核</w:t>
      </w:r>
    </w:p>
    <w:p>
      <w:r>
        <w:rPr>
          <w:rFonts w:hint="eastAsia"/>
        </w:rPr>
        <w:t>1.负责老师登录教务管理系统，切换角色至学生工作办公室</w:t>
      </w:r>
    </w:p>
    <w:p>
      <w:r>
        <w:drawing>
          <wp:inline distT="0" distB="0" distL="0" distR="0">
            <wp:extent cx="3649980" cy="2392045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835525" cy="2926080"/>
            <wp:effectExtent l="19050" t="0" r="3175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2.导出补办信息，可自选导出字段，经学生核对无误后，审核通过学生的申请</w:t>
      </w:r>
    </w:p>
    <w:p>
      <w:r>
        <w:drawing>
          <wp:inline distT="0" distB="0" distL="0" distR="0">
            <wp:extent cx="5274310" cy="208534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对导出结果中火车站点有问题的学生，通知其在个人信息维护中修改，没有问题后审核通过。</w:t>
      </w:r>
    </w:p>
    <w:p/>
    <w:p>
      <w:r>
        <w:drawing>
          <wp:inline distT="0" distB="0" distL="0" distR="0">
            <wp:extent cx="5274310" cy="17716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</w:rPr>
        <w:t>三、学籍</w:t>
      </w:r>
      <w:r>
        <w:rPr>
          <w:rFonts w:hint="eastAsia"/>
          <w:lang w:eastAsia="zh-CN"/>
        </w:rPr>
        <w:t>部</w:t>
      </w:r>
    </w:p>
    <w:p>
      <w:r>
        <w:rPr>
          <w:rFonts w:hint="eastAsia"/>
        </w:rPr>
        <w:t>1.审核学生的申请，导出相关字段更新学生乘车区间及家庭地址</w:t>
      </w:r>
    </w:p>
    <w:p>
      <w:r>
        <w:rPr>
          <w:rFonts w:hint="eastAsia"/>
        </w:rPr>
        <w:drawing>
          <wp:inline distT="0" distB="0" distL="0" distR="0">
            <wp:extent cx="5274310" cy="14122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2.根据学院提交的办证名单及费用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办理学生证及乘车优惠卡</w:t>
      </w:r>
    </w:p>
    <w:p/>
    <w:p>
      <w:pPr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备注：修改火车站信息参考《附件2.教学综合信息服务平台信息维护操作指导.doc》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D41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902C45"/>
    <w:rsid w:val="00971797"/>
    <w:rsid w:val="009C7A54"/>
    <w:rsid w:val="00A55204"/>
    <w:rsid w:val="00B25BF8"/>
    <w:rsid w:val="00BC1E23"/>
    <w:rsid w:val="00C74FDB"/>
    <w:rsid w:val="00CF7B75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  <w:rsid w:val="21626BF0"/>
    <w:rsid w:val="6A68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49</Words>
  <Characters>280</Characters>
  <Lines>2</Lines>
  <Paragraphs>1</Paragraphs>
  <TotalTime>54</TotalTime>
  <ScaleCrop>false</ScaleCrop>
  <LinksUpToDate>false</LinksUpToDate>
  <CharactersWithSpaces>328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paradise</cp:lastModifiedBy>
  <dcterms:modified xsi:type="dcterms:W3CDTF">2021-12-08T02:48:58Z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16ACB857C488495EA107DDC8F8B16079</vt:lpwstr>
  </property>
</Properties>
</file>